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441" w14:textId="77777777" w:rsidR="00131157" w:rsidRDefault="00131157" w:rsidP="00131157">
      <w:pPr>
        <w:pStyle w:val="Header"/>
        <w:jc w:val="center"/>
      </w:pPr>
      <w:r>
        <w:rPr>
          <w:noProof/>
        </w:rPr>
        <w:drawing>
          <wp:inline distT="0" distB="0" distL="0" distR="0" wp14:anchorId="003A5246" wp14:editId="3495C6B4">
            <wp:extent cx="734619" cy="74007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~mark blu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19" cy="74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AC95" w14:textId="77777777" w:rsidR="00131157" w:rsidRPr="00865CCE" w:rsidRDefault="00131157" w:rsidP="000247EB">
      <w:pPr>
        <w:pStyle w:val="Header"/>
        <w:jc w:val="center"/>
        <w:outlineLvl w:val="0"/>
        <w:rPr>
          <w:color w:val="0070C0"/>
          <w:sz w:val="32"/>
          <w:szCs w:val="32"/>
        </w:rPr>
      </w:pPr>
      <w:r w:rsidRPr="00865CCE">
        <w:rPr>
          <w:color w:val="0070C0"/>
          <w:sz w:val="32"/>
          <w:szCs w:val="32"/>
        </w:rPr>
        <w:t>Social Media Guidelines</w:t>
      </w:r>
    </w:p>
    <w:p w14:paraId="122EA819" w14:textId="4E2F280D" w:rsidR="00C56AA2" w:rsidRPr="00F96C3B" w:rsidRDefault="00C56AA2" w:rsidP="00C56AA2">
      <w:pPr>
        <w:pStyle w:val="NormalWeb"/>
        <w:rPr>
          <w:rFonts w:asciiTheme="majorHAnsi" w:hAnsiTheme="majorHAnsi"/>
          <w:b/>
          <w:color w:val="2E74B5" w:themeColor="accent1" w:themeShade="BF"/>
          <w:sz w:val="32"/>
          <w:szCs w:val="28"/>
        </w:rPr>
      </w:pPr>
      <w:r w:rsidRPr="00865CCE">
        <w:rPr>
          <w:rFonts w:asciiTheme="majorHAnsi" w:hAnsiTheme="majorHAnsi"/>
          <w:b/>
          <w:color w:val="0070C0"/>
          <w:sz w:val="32"/>
          <w:szCs w:val="28"/>
        </w:rPr>
        <w:t>Introduction</w:t>
      </w:r>
      <w:r w:rsidR="00096D7D" w:rsidRPr="00865CCE">
        <w:rPr>
          <w:rFonts w:asciiTheme="majorHAnsi" w:hAnsiTheme="majorHAnsi"/>
          <w:b/>
          <w:color w:val="0070C0"/>
          <w:sz w:val="32"/>
          <w:szCs w:val="28"/>
        </w:rPr>
        <w:t xml:space="preserve">       </w:t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 xml:space="preserve"> </w:t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</w:r>
      <w:r w:rsidR="00096D7D">
        <w:rPr>
          <w:rFonts w:asciiTheme="majorHAnsi" w:hAnsiTheme="majorHAnsi"/>
          <w:b/>
          <w:color w:val="2E74B5" w:themeColor="accent1" w:themeShade="BF"/>
          <w:sz w:val="32"/>
          <w:szCs w:val="28"/>
        </w:rPr>
        <w:tab/>
        <w:t xml:space="preserve"> </w:t>
      </w:r>
      <w:r w:rsidRPr="00C56AA2">
        <w:rPr>
          <w:rFonts w:asciiTheme="minorHAnsi" w:hAnsiTheme="minorHAnsi"/>
        </w:rPr>
        <w:t xml:space="preserve">Liberty generally views creating or contributing to personal websites, blogs, social networks, message boards, virtual worlds, and other kinds of social media positively. </w:t>
      </w:r>
      <w:r w:rsidRPr="00F96C3B">
        <w:rPr>
          <w:rFonts w:asciiTheme="minorHAnsi" w:hAnsiTheme="minorHAnsi"/>
          <w:b/>
        </w:rPr>
        <w:t>We recognize the desire of many of our employees to participate in online communities and we encourage this form of networking and idea exchange</w:t>
      </w:r>
      <w:r w:rsidR="004B5B2B">
        <w:rPr>
          <w:rFonts w:asciiTheme="minorHAnsi" w:hAnsiTheme="minorHAnsi"/>
        </w:rPr>
        <w:t xml:space="preserve"> as another way of </w:t>
      </w:r>
      <w:r w:rsidR="004B5B2B" w:rsidRPr="00F96C3B">
        <w:rPr>
          <w:rFonts w:asciiTheme="minorHAnsi" w:hAnsiTheme="minorHAnsi"/>
          <w:b/>
        </w:rPr>
        <w:t xml:space="preserve">changing lives, </w:t>
      </w:r>
      <w:proofErr w:type="gramStart"/>
      <w:r w:rsidR="004B5B2B" w:rsidRPr="00F96C3B">
        <w:rPr>
          <w:rFonts w:asciiTheme="minorHAnsi" w:hAnsiTheme="minorHAnsi"/>
          <w:b/>
        </w:rPr>
        <w:t>communities</w:t>
      </w:r>
      <w:proofErr w:type="gramEnd"/>
      <w:r w:rsidR="004B5B2B" w:rsidRPr="00F96C3B">
        <w:rPr>
          <w:rFonts w:asciiTheme="minorHAnsi" w:hAnsiTheme="minorHAnsi"/>
          <w:b/>
        </w:rPr>
        <w:t xml:space="preserve"> and the world for Jesus Christ. </w:t>
      </w:r>
    </w:p>
    <w:p w14:paraId="22F38400" w14:textId="0AEE945B" w:rsidR="00C56AA2" w:rsidRPr="00F96C3B" w:rsidRDefault="00C56AA2" w:rsidP="00C56AA2">
      <w:pPr>
        <w:pStyle w:val="NormalWeb"/>
        <w:rPr>
          <w:rFonts w:asciiTheme="minorHAnsi" w:hAnsiTheme="minorHAnsi"/>
          <w:b/>
        </w:rPr>
      </w:pPr>
      <w:r w:rsidRPr="00C56AA2">
        <w:rPr>
          <w:rFonts w:asciiTheme="minorHAnsi" w:hAnsiTheme="minorHAnsi"/>
        </w:rPr>
        <w:t xml:space="preserve">As an employee of Liberty, </w:t>
      </w:r>
      <w:r w:rsidRPr="00F96C3B">
        <w:rPr>
          <w:rFonts w:asciiTheme="minorHAnsi" w:hAnsiTheme="minorHAnsi"/>
          <w:b/>
        </w:rPr>
        <w:t xml:space="preserve">you </w:t>
      </w:r>
      <w:r w:rsidR="001B0F70" w:rsidRPr="00F96C3B">
        <w:rPr>
          <w:rFonts w:asciiTheme="minorHAnsi" w:hAnsiTheme="minorHAnsi"/>
          <w:b/>
        </w:rPr>
        <w:t>are</w:t>
      </w:r>
      <w:r w:rsidRPr="00F96C3B">
        <w:rPr>
          <w:rFonts w:asciiTheme="minorHAnsi" w:hAnsiTheme="minorHAnsi"/>
          <w:b/>
        </w:rPr>
        <w:t xml:space="preserve"> seen</w:t>
      </w:r>
      <w:r w:rsidRPr="00C56AA2">
        <w:rPr>
          <w:rFonts w:asciiTheme="minorHAnsi" w:hAnsiTheme="minorHAnsi"/>
        </w:rPr>
        <w:t xml:space="preserve"> by our members, attendees, and outside parties as a </w:t>
      </w:r>
      <w:r w:rsidRPr="00F96C3B">
        <w:rPr>
          <w:rFonts w:asciiTheme="minorHAnsi" w:hAnsiTheme="minorHAnsi"/>
          <w:b/>
        </w:rPr>
        <w:t>representative of our organization</w:t>
      </w:r>
      <w:r w:rsidRPr="00C56AA2">
        <w:rPr>
          <w:rFonts w:asciiTheme="minorHAnsi" w:hAnsiTheme="minorHAnsi"/>
        </w:rPr>
        <w:t xml:space="preserve">. That means that while you may view your online presence as a personal project, many readers will associate you and the views you express </w:t>
      </w:r>
      <w:r w:rsidR="00DB5619">
        <w:rPr>
          <w:rFonts w:asciiTheme="minorHAnsi" w:hAnsiTheme="minorHAnsi"/>
        </w:rPr>
        <w:t>not only with Liberty, but also with Jesus’ Kingdom work locally and around the world</w:t>
      </w:r>
      <w:r w:rsidRPr="00C56AA2">
        <w:rPr>
          <w:rFonts w:asciiTheme="minorHAnsi" w:hAnsiTheme="minorHAnsi"/>
        </w:rPr>
        <w:t xml:space="preserve">. </w:t>
      </w:r>
      <w:proofErr w:type="gramStart"/>
      <w:r w:rsidRPr="00C56AA2">
        <w:rPr>
          <w:rFonts w:asciiTheme="minorHAnsi" w:hAnsiTheme="minorHAnsi"/>
        </w:rPr>
        <w:t>In light of</w:t>
      </w:r>
      <w:proofErr w:type="gramEnd"/>
      <w:r w:rsidRPr="00C56AA2">
        <w:rPr>
          <w:rFonts w:asciiTheme="minorHAnsi" w:hAnsiTheme="minorHAnsi"/>
        </w:rPr>
        <w:t xml:space="preserve"> that, we ask that you observe the guidelines outlined below. </w:t>
      </w:r>
      <w:r w:rsidR="004B5B2B" w:rsidRPr="00F96C3B">
        <w:rPr>
          <w:rFonts w:asciiTheme="minorHAnsi" w:hAnsiTheme="minorHAnsi"/>
          <w:b/>
        </w:rPr>
        <w:t xml:space="preserve">Remember that you are representing Liberty, Pastor Grant, but most importantly, the Lord. </w:t>
      </w:r>
    </w:p>
    <w:p w14:paraId="731BC153" w14:textId="7587384B" w:rsidR="00C56AA2" w:rsidRP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Please keep in mind that these guidelines will continue to evolve as new social networking </w:t>
      </w:r>
      <w:r>
        <w:rPr>
          <w:rFonts w:asciiTheme="minorHAnsi" w:hAnsiTheme="minorHAnsi"/>
        </w:rPr>
        <w:t>sites</w:t>
      </w:r>
      <w:r w:rsidR="004B5B2B">
        <w:rPr>
          <w:rFonts w:asciiTheme="minorHAnsi" w:hAnsiTheme="minorHAnsi"/>
        </w:rPr>
        <w:t xml:space="preserve"> develop</w:t>
      </w:r>
      <w:r w:rsidRPr="00C56AA2">
        <w:rPr>
          <w:rFonts w:asciiTheme="minorHAnsi" w:hAnsiTheme="minorHAnsi"/>
        </w:rPr>
        <w:t xml:space="preserve">. If you have questions, please contact </w:t>
      </w:r>
      <w:r>
        <w:rPr>
          <w:rFonts w:asciiTheme="minorHAnsi" w:hAnsiTheme="minorHAnsi"/>
        </w:rPr>
        <w:t xml:space="preserve">our </w:t>
      </w:r>
      <w:r w:rsidR="00ED7F1A">
        <w:rPr>
          <w:rFonts w:asciiTheme="minorHAnsi" w:hAnsiTheme="minorHAnsi"/>
        </w:rPr>
        <w:t>Digital Marketing Manager</w:t>
      </w:r>
      <w:r w:rsidRPr="00C56AA2">
        <w:rPr>
          <w:rFonts w:asciiTheme="minorHAnsi" w:hAnsiTheme="minorHAnsi"/>
        </w:rPr>
        <w:t xml:space="preserve">. </w:t>
      </w:r>
    </w:p>
    <w:p w14:paraId="0AD47861" w14:textId="77777777" w:rsidR="00C56AA2" w:rsidRPr="00865CCE" w:rsidRDefault="00C56AA2" w:rsidP="000247EB">
      <w:pPr>
        <w:pStyle w:val="NormalWeb"/>
        <w:outlineLvl w:val="0"/>
        <w:rPr>
          <w:rFonts w:asciiTheme="majorHAnsi" w:hAnsiTheme="majorHAnsi"/>
          <w:b/>
          <w:bCs/>
          <w:color w:val="0070C0"/>
          <w:sz w:val="32"/>
          <w:szCs w:val="28"/>
        </w:rPr>
      </w:pPr>
      <w:r w:rsidRPr="00865CCE">
        <w:rPr>
          <w:rFonts w:asciiTheme="majorHAnsi" w:hAnsiTheme="majorHAnsi"/>
          <w:b/>
          <w:bCs/>
          <w:color w:val="0070C0"/>
          <w:sz w:val="32"/>
          <w:szCs w:val="28"/>
        </w:rPr>
        <w:t>First Steps</w:t>
      </w:r>
    </w:p>
    <w:p w14:paraId="141AD205" w14:textId="4AE6F08D" w:rsidR="00C56AA2" w:rsidRPr="00096D7D" w:rsidRDefault="00C56AA2" w:rsidP="00C56AA2">
      <w:pPr>
        <w:pStyle w:val="NormalWeb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B22B47">
        <w:rPr>
          <w:rFonts w:asciiTheme="majorHAnsi" w:hAnsiTheme="majorHAnsi"/>
          <w:b/>
          <w:color w:val="0070C0"/>
          <w:sz w:val="26"/>
          <w:szCs w:val="26"/>
        </w:rPr>
        <w:t>Notify Your S</w:t>
      </w:r>
      <w:r w:rsidR="00096D7D" w:rsidRPr="00B22B47">
        <w:rPr>
          <w:rFonts w:asciiTheme="majorHAnsi" w:hAnsiTheme="majorHAnsi"/>
          <w:b/>
          <w:color w:val="0070C0"/>
          <w:sz w:val="26"/>
          <w:szCs w:val="26"/>
        </w:rPr>
        <w:t xml:space="preserve">upervisor </w:t>
      </w:r>
      <w:r w:rsidR="00096D7D" w:rsidRPr="00B22B47">
        <w:rPr>
          <w:rFonts w:asciiTheme="majorHAnsi" w:hAnsiTheme="majorHAnsi"/>
          <w:b/>
          <w:color w:val="2EB3AB"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56AA2">
        <w:rPr>
          <w:rFonts w:asciiTheme="minorHAnsi" w:hAnsiTheme="minorHAnsi"/>
        </w:rPr>
        <w:t xml:space="preserve">If you have a </w:t>
      </w:r>
      <w:r w:rsidRPr="00F96C3B">
        <w:rPr>
          <w:rFonts w:asciiTheme="minorHAnsi" w:hAnsiTheme="minorHAnsi"/>
          <w:b/>
        </w:rPr>
        <w:t>personal website, blog, or social media presence</w:t>
      </w:r>
      <w:r>
        <w:rPr>
          <w:rFonts w:asciiTheme="minorHAnsi" w:hAnsiTheme="minorHAnsi"/>
        </w:rPr>
        <w:t xml:space="preserve">, </w:t>
      </w:r>
      <w:r w:rsidRPr="00C56AA2">
        <w:rPr>
          <w:rFonts w:asciiTheme="minorHAnsi" w:hAnsiTheme="minorHAnsi"/>
        </w:rPr>
        <w:t xml:space="preserve">or are considering creating one, please discuss this with your supervisor. If you have any questions, feel free to contact </w:t>
      </w:r>
      <w:r>
        <w:rPr>
          <w:rFonts w:asciiTheme="minorHAnsi" w:hAnsiTheme="minorHAnsi"/>
        </w:rPr>
        <w:t xml:space="preserve">our </w:t>
      </w:r>
      <w:r w:rsidR="00ED7F1A">
        <w:rPr>
          <w:rFonts w:asciiTheme="minorHAnsi" w:hAnsiTheme="minorHAnsi"/>
        </w:rPr>
        <w:t>Digital Marketing Manager</w:t>
      </w:r>
      <w:r w:rsidRPr="00C56AA2">
        <w:rPr>
          <w:rFonts w:asciiTheme="minorHAnsi" w:hAnsiTheme="minorHAnsi"/>
        </w:rPr>
        <w:t xml:space="preserve">. </w:t>
      </w:r>
    </w:p>
    <w:p w14:paraId="20FC13E1" w14:textId="77777777" w:rsidR="00131157" w:rsidRDefault="00C56AA2" w:rsidP="00C56AA2">
      <w:pPr>
        <w:pStyle w:val="NormalWeb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B22B47">
        <w:rPr>
          <w:rFonts w:asciiTheme="majorHAnsi" w:hAnsiTheme="majorHAnsi"/>
          <w:b/>
          <w:bCs/>
          <w:color w:val="0070C0"/>
          <w:sz w:val="26"/>
          <w:szCs w:val="26"/>
        </w:rPr>
        <w:t>Maintain Confidentiality</w:t>
      </w:r>
      <w:r w:rsidR="00096D7D" w:rsidRPr="00B22B47">
        <w:rPr>
          <w:rFonts w:asciiTheme="majorHAnsi" w:hAnsiTheme="majorHAnsi"/>
          <w:b/>
          <w:bCs/>
          <w:color w:val="0070C0"/>
          <w:sz w:val="26"/>
          <w:szCs w:val="26"/>
        </w:rPr>
        <w:t xml:space="preserve">                                                                                                                </w:t>
      </w:r>
      <w:r w:rsidRPr="00C56AA2">
        <w:rPr>
          <w:rFonts w:asciiTheme="minorHAnsi" w:hAnsiTheme="minorHAnsi"/>
        </w:rPr>
        <w:t xml:space="preserve">Ask permission before reporting on conversations or meetings that are meant to be private or for internal use only. </w:t>
      </w:r>
      <w:r w:rsidRPr="00F96C3B">
        <w:rPr>
          <w:rFonts w:asciiTheme="minorHAnsi" w:hAnsiTheme="minorHAnsi"/>
          <w:b/>
        </w:rPr>
        <w:t>Do not disclose any information, pictures, or videos that are confidential or proprietary to Liberty.</w:t>
      </w:r>
      <w:r w:rsidRPr="00C56AA2">
        <w:rPr>
          <w:rFonts w:asciiTheme="minorHAnsi" w:hAnsiTheme="minorHAnsi"/>
        </w:rPr>
        <w:t xml:space="preserve"> This includes information that will become </w:t>
      </w:r>
      <w:proofErr w:type="gramStart"/>
      <w:r w:rsidRPr="00C56AA2">
        <w:rPr>
          <w:rFonts w:asciiTheme="minorHAnsi" w:hAnsiTheme="minorHAnsi"/>
        </w:rPr>
        <w:t>public, but</w:t>
      </w:r>
      <w:proofErr w:type="gramEnd"/>
      <w:r w:rsidRPr="00C56AA2">
        <w:rPr>
          <w:rFonts w:asciiTheme="minorHAnsi" w:hAnsiTheme="minorHAnsi"/>
        </w:rPr>
        <w:t xml:space="preserve"> has not yet been announced or posted. </w:t>
      </w:r>
    </w:p>
    <w:p w14:paraId="6BFA1FBC" w14:textId="5D2DAD3B" w:rsidR="00B81A25" w:rsidRPr="00F35D25" w:rsidRDefault="00A549C5" w:rsidP="00B81A25">
      <w:pPr>
        <w:pStyle w:val="NormalWeb"/>
        <w:rPr>
          <w:rFonts w:asciiTheme="minorHAnsi" w:hAnsiTheme="minorHAnsi"/>
          <w:color w:val="000000" w:themeColor="text1"/>
        </w:rPr>
      </w:pPr>
      <w:r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>Disclaimer</w:t>
      </w:r>
      <w:r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 w:rsidR="00B81A25" w:rsidRPr="00F35D25"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  <w:t xml:space="preserve">              </w:t>
      </w:r>
      <w:r w:rsidR="00B81A25" w:rsidRPr="00F35D25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81A25" w:rsidRPr="00F35D25">
        <w:rPr>
          <w:rFonts w:asciiTheme="minorHAnsi" w:hAnsiTheme="minorHAnsi"/>
          <w:color w:val="000000" w:themeColor="text1"/>
        </w:rPr>
        <w:t xml:space="preserve">Include this statement in a prominent place on your blog or social media profiles: </w:t>
      </w:r>
    </w:p>
    <w:p w14:paraId="1D191B06" w14:textId="60961605" w:rsidR="00B81A25" w:rsidRPr="00F35D25" w:rsidRDefault="00B81A25" w:rsidP="00B81A25">
      <w:pPr>
        <w:pStyle w:val="NormalWeb"/>
        <w:rPr>
          <w:b/>
          <w:color w:val="000000" w:themeColor="text1"/>
        </w:rPr>
      </w:pPr>
      <w:r w:rsidRPr="00F35D25">
        <w:rPr>
          <w:rFonts w:asciiTheme="minorHAnsi" w:hAnsiTheme="minorHAnsi"/>
          <w:b/>
          <w:iCs/>
          <w:color w:val="000000" w:themeColor="text1"/>
        </w:rPr>
        <w:t xml:space="preserve">The posts on this site are my own personal opinions. They are not read or approved by </w:t>
      </w:r>
      <w:r w:rsidR="006902FD">
        <w:rPr>
          <w:rFonts w:asciiTheme="minorHAnsi" w:hAnsiTheme="minorHAnsi"/>
          <w:b/>
          <w:iCs/>
          <w:color w:val="000000" w:themeColor="text1"/>
        </w:rPr>
        <w:t>Liberty Live Chu</w:t>
      </w:r>
      <w:r w:rsidR="00267B35">
        <w:rPr>
          <w:rFonts w:asciiTheme="minorHAnsi" w:hAnsiTheme="minorHAnsi"/>
          <w:b/>
          <w:iCs/>
          <w:color w:val="000000" w:themeColor="text1"/>
        </w:rPr>
        <w:t>rc</w:t>
      </w:r>
      <w:r w:rsidR="006902FD">
        <w:rPr>
          <w:rFonts w:asciiTheme="minorHAnsi" w:hAnsiTheme="minorHAnsi"/>
          <w:b/>
          <w:iCs/>
          <w:color w:val="000000" w:themeColor="text1"/>
        </w:rPr>
        <w:t>h</w:t>
      </w:r>
      <w:r w:rsidRPr="00F35D25">
        <w:rPr>
          <w:rFonts w:asciiTheme="minorHAnsi" w:hAnsiTheme="minorHAnsi"/>
          <w:b/>
          <w:iCs/>
          <w:color w:val="000000" w:themeColor="text1"/>
        </w:rPr>
        <w:t xml:space="preserve"> before posting, and do not necessarily represent the views and opinions of Liberty. </w:t>
      </w:r>
      <w:r w:rsidRPr="00F35D25">
        <w:rPr>
          <w:rFonts w:ascii="Helvetica" w:hAnsi="Helvetica"/>
          <w:b/>
          <w:iCs/>
          <w:color w:val="000000" w:themeColor="text1"/>
        </w:rPr>
        <w:t xml:space="preserve"> </w:t>
      </w:r>
    </w:p>
    <w:p w14:paraId="1A02F0B9" w14:textId="77777777" w:rsidR="00B81A25" w:rsidRDefault="00A549C5" w:rsidP="00B81A25">
      <w:pPr>
        <w:pStyle w:val="NormalWeb"/>
        <w:rPr>
          <w:rFonts w:asciiTheme="minorHAnsi" w:hAnsiTheme="minorHAnsi"/>
        </w:rPr>
      </w:pPr>
      <w:r>
        <w:rPr>
          <w:rFonts w:asciiTheme="majorHAnsi" w:hAnsiTheme="majorHAnsi"/>
          <w:b/>
          <w:bCs/>
          <w:color w:val="2EB3AB"/>
          <w:sz w:val="26"/>
          <w:szCs w:val="26"/>
        </w:rPr>
        <w:lastRenderedPageBreak/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</w:r>
      <w:r>
        <w:rPr>
          <w:rFonts w:asciiTheme="majorHAnsi" w:hAnsiTheme="majorHAnsi"/>
          <w:b/>
          <w:bCs/>
          <w:color w:val="2EB3AB"/>
          <w:sz w:val="26"/>
          <w:szCs w:val="26"/>
        </w:rPr>
        <w:tab/>
        <w:t xml:space="preserve"> </w:t>
      </w:r>
    </w:p>
    <w:p w14:paraId="0B69DDCB" w14:textId="7DD9B81A" w:rsidR="00C56AA2" w:rsidRPr="00865CCE" w:rsidRDefault="00C56AA2" w:rsidP="00B81A25">
      <w:pPr>
        <w:pStyle w:val="NormalWeb"/>
        <w:rPr>
          <w:rFonts w:asciiTheme="minorHAnsi" w:hAnsiTheme="minorHAnsi"/>
          <w:color w:val="0070C0"/>
        </w:rPr>
      </w:pPr>
      <w:r w:rsidRPr="00865CCE">
        <w:rPr>
          <w:rFonts w:asciiTheme="majorHAnsi" w:hAnsiTheme="majorHAnsi"/>
          <w:b/>
          <w:bCs/>
          <w:color w:val="0070C0"/>
          <w:sz w:val="32"/>
          <w:szCs w:val="32"/>
        </w:rPr>
        <w:t xml:space="preserve">Social Media Guidelines </w:t>
      </w:r>
    </w:p>
    <w:p w14:paraId="776E788E" w14:textId="12FC51FE" w:rsidR="00C56AA2" w:rsidRPr="00096D7D" w:rsidRDefault="00C56AA2" w:rsidP="00C56AA2">
      <w:pPr>
        <w:pStyle w:val="NormalWeb"/>
        <w:rPr>
          <w:rFonts w:asciiTheme="minorHAnsi" w:hAnsiTheme="minorHAnsi"/>
          <w:color w:val="2E74B5" w:themeColor="accent1" w:themeShade="BF"/>
          <w:sz w:val="26"/>
          <w:szCs w:val="26"/>
        </w:rPr>
      </w:pPr>
      <w:r w:rsidRPr="00B22B47">
        <w:rPr>
          <w:rFonts w:asciiTheme="minorHAnsi" w:hAnsiTheme="minorHAnsi"/>
          <w:b/>
          <w:color w:val="0070C0"/>
          <w:sz w:val="26"/>
          <w:szCs w:val="26"/>
        </w:rPr>
        <w:t>Copyright</w:t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</w:r>
      <w:r w:rsidR="00096D7D">
        <w:rPr>
          <w:rFonts w:asciiTheme="minorHAnsi" w:hAnsiTheme="minorHAnsi"/>
          <w:color w:val="2E74B5" w:themeColor="accent1" w:themeShade="BF"/>
          <w:sz w:val="26"/>
          <w:szCs w:val="26"/>
        </w:rPr>
        <w:tab/>
        <w:t xml:space="preserve">                       </w:t>
      </w:r>
      <w:r w:rsidRPr="00C56AA2">
        <w:rPr>
          <w:rFonts w:asciiTheme="minorHAnsi" w:hAnsiTheme="minorHAnsi"/>
        </w:rPr>
        <w:t xml:space="preserve">The current </w:t>
      </w:r>
      <w:r w:rsidR="00B22B47">
        <w:rPr>
          <w:rFonts w:asciiTheme="minorHAnsi" w:hAnsiTheme="minorHAnsi"/>
          <w:i/>
          <w:iCs/>
        </w:rPr>
        <w:t>LLC Brand Style Guide 2023</w:t>
      </w:r>
      <w:r w:rsidRPr="00C56AA2">
        <w:rPr>
          <w:rFonts w:asciiTheme="minorHAnsi" w:hAnsiTheme="minorHAnsi"/>
          <w:i/>
          <w:iCs/>
        </w:rPr>
        <w:t xml:space="preserve"> </w:t>
      </w:r>
      <w:r w:rsidRPr="00C56AA2">
        <w:rPr>
          <w:rFonts w:asciiTheme="minorHAnsi" w:hAnsiTheme="minorHAnsi"/>
        </w:rPr>
        <w:t xml:space="preserve">governs the use of any </w:t>
      </w:r>
      <w:r>
        <w:rPr>
          <w:rFonts w:asciiTheme="minorHAnsi" w:hAnsiTheme="minorHAnsi"/>
        </w:rPr>
        <w:t>Liberty branding</w:t>
      </w:r>
      <w:r w:rsidRPr="00C56AA2">
        <w:rPr>
          <w:rFonts w:asciiTheme="minorHAnsi" w:hAnsiTheme="minorHAnsi"/>
        </w:rPr>
        <w:t xml:space="preserve"> material on your site. These guidelines can be found on the </w:t>
      </w:r>
      <w:r w:rsidR="006902FD">
        <w:rPr>
          <w:rFonts w:asciiTheme="minorHAnsi" w:hAnsiTheme="minorHAnsi"/>
        </w:rPr>
        <w:t>L</w:t>
      </w:r>
      <w:r w:rsidR="00AA5634">
        <w:rPr>
          <w:rFonts w:asciiTheme="minorHAnsi" w:hAnsiTheme="minorHAnsi"/>
        </w:rPr>
        <w:t xml:space="preserve"> Drive of the Liberty Network. </w:t>
      </w:r>
    </w:p>
    <w:p w14:paraId="6413D3AF" w14:textId="77777777" w:rsidR="00C56AA2" w:rsidRP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>An overview of the guidelines is below, but please refer to the</w:t>
      </w:r>
      <w:r w:rsidR="00AA5634">
        <w:rPr>
          <w:rFonts w:asciiTheme="minorHAnsi" w:hAnsiTheme="minorHAnsi"/>
        </w:rPr>
        <w:t xml:space="preserve"> document for complete details.</w:t>
      </w:r>
    </w:p>
    <w:p w14:paraId="67ACDEFA" w14:textId="63FF049E" w:rsidR="00AA5634" w:rsidRPr="00F96C3B" w:rsidRDefault="00EC03B4" w:rsidP="00AA5634">
      <w:pPr>
        <w:pStyle w:val="ListParagraph"/>
        <w:numPr>
          <w:ilvl w:val="0"/>
          <w:numId w:val="3"/>
        </w:numPr>
        <w:rPr>
          <w:b/>
        </w:rPr>
      </w:pPr>
      <w:r>
        <w:t xml:space="preserve">When promoting programs or events, please use artwork and logos that have been approved by our Communications Team. </w:t>
      </w:r>
      <w:r w:rsidR="00AE17C4" w:rsidRPr="00F96C3B">
        <w:rPr>
          <w:b/>
        </w:rPr>
        <w:t xml:space="preserve">Please do not create your own graphics or logos. </w:t>
      </w:r>
    </w:p>
    <w:p w14:paraId="6DF30711" w14:textId="77777777" w:rsidR="00AA5634" w:rsidRDefault="00AA5634" w:rsidP="00AA5634"/>
    <w:p w14:paraId="1F6306BF" w14:textId="77777777" w:rsidR="00AA5634" w:rsidRPr="006B40E8" w:rsidRDefault="00AA5634" w:rsidP="00AA5634">
      <w:pPr>
        <w:pStyle w:val="ListParagraph"/>
        <w:numPr>
          <w:ilvl w:val="0"/>
          <w:numId w:val="3"/>
        </w:numPr>
      </w:pPr>
      <w:r>
        <w:t>To</w:t>
      </w:r>
      <w:r w:rsidRPr="006B40E8">
        <w:t xml:space="preserve"> protect Liberty's reputation, it is vitally important to represent </w:t>
      </w:r>
      <w:r w:rsidRPr="00F96C3B">
        <w:rPr>
          <w:b/>
        </w:rPr>
        <w:t>our brand</w:t>
      </w:r>
      <w:r w:rsidRPr="006B40E8">
        <w:t xml:space="preserve"> through its logotypes and iconography with exacting consistency.</w:t>
      </w:r>
    </w:p>
    <w:p w14:paraId="350692B2" w14:textId="77777777" w:rsidR="00AA5634" w:rsidRDefault="00AA5634" w:rsidP="00AA5634"/>
    <w:p w14:paraId="5836912D" w14:textId="77777777" w:rsidR="00AA5634" w:rsidRPr="006B40E8" w:rsidRDefault="00AA5634" w:rsidP="00AA5634">
      <w:pPr>
        <w:pStyle w:val="ListParagraph"/>
        <w:numPr>
          <w:ilvl w:val="0"/>
          <w:numId w:val="2"/>
        </w:numPr>
      </w:pPr>
      <w:r>
        <w:t>Please</w:t>
      </w:r>
      <w:r w:rsidRPr="006B40E8">
        <w:t xml:space="preserve"> also bear in mind the following web-specific points: </w:t>
      </w:r>
    </w:p>
    <w:p w14:paraId="406C555F" w14:textId="77777777" w:rsidR="00AA5634" w:rsidRPr="006B40E8" w:rsidRDefault="00AA5634" w:rsidP="00AA5634">
      <w:pPr>
        <w:pStyle w:val="ListParagraph"/>
        <w:numPr>
          <w:ilvl w:val="1"/>
          <w:numId w:val="2"/>
        </w:numPr>
      </w:pPr>
      <w:r w:rsidRPr="006B40E8">
        <w:t>Ensu</w:t>
      </w:r>
      <w:r>
        <w:t xml:space="preserve">re all images are crisp and no </w:t>
      </w:r>
      <w:r w:rsidRPr="006B40E8">
        <w:t>pixilation</w:t>
      </w:r>
      <w:r>
        <w:t xml:space="preserve"> has occurred when </w:t>
      </w:r>
      <w:proofErr w:type="gramStart"/>
      <w:r>
        <w:t>resizing</w:t>
      </w:r>
      <w:proofErr w:type="gramEnd"/>
    </w:p>
    <w:p w14:paraId="1713F82E" w14:textId="77777777" w:rsidR="00AA5634" w:rsidRPr="006B40E8" w:rsidRDefault="00AA5634" w:rsidP="00AA5634">
      <w:pPr>
        <w:pStyle w:val="ListParagraph"/>
        <w:numPr>
          <w:ilvl w:val="1"/>
          <w:numId w:val="2"/>
        </w:numPr>
      </w:pPr>
      <w:r w:rsidRPr="006B40E8">
        <w:t xml:space="preserve">Images used online must feature captions directly underneath the image, in order to ensure that the information is viewed on the </w:t>
      </w:r>
      <w:r>
        <w:t xml:space="preserve">same screen as the image </w:t>
      </w:r>
      <w:proofErr w:type="gramStart"/>
      <w:r>
        <w:t>itself</w:t>
      </w:r>
      <w:proofErr w:type="gramEnd"/>
    </w:p>
    <w:p w14:paraId="7424A7F1" w14:textId="77777777" w:rsidR="00AA5634" w:rsidRPr="006B40E8" w:rsidRDefault="00AA5634" w:rsidP="00AA5634">
      <w:pPr>
        <w:pStyle w:val="ListParagraph"/>
        <w:numPr>
          <w:ilvl w:val="1"/>
          <w:numId w:val="2"/>
        </w:numPr>
      </w:pPr>
      <w:r w:rsidRPr="006B40E8">
        <w:t>As website screen resolution is less than a third of that of print, please ensure the details of images are sti</w:t>
      </w:r>
      <w:r>
        <w:t xml:space="preserve">ll visible and easy to make </w:t>
      </w:r>
      <w:proofErr w:type="gramStart"/>
      <w:r>
        <w:t>out</w:t>
      </w:r>
      <w:proofErr w:type="gramEnd"/>
    </w:p>
    <w:p w14:paraId="3D4BC156" w14:textId="77777777" w:rsidR="00AA5634" w:rsidRPr="006B40E8" w:rsidRDefault="00AA5634" w:rsidP="00AA5634">
      <w:pPr>
        <w:pStyle w:val="ListParagraph"/>
        <w:numPr>
          <w:ilvl w:val="1"/>
          <w:numId w:val="2"/>
        </w:numPr>
      </w:pPr>
      <w:r w:rsidRPr="006B40E8">
        <w:t>Some images will reproduce better than others on screen. When selecting imagery for use on the web, please consider the following suggested criteria:</w:t>
      </w:r>
    </w:p>
    <w:p w14:paraId="1E44D297" w14:textId="77777777" w:rsidR="00AA5634" w:rsidRPr="006B40E8" w:rsidRDefault="00AA5634" w:rsidP="00AA5634">
      <w:pPr>
        <w:pStyle w:val="ListParagraph"/>
        <w:numPr>
          <w:ilvl w:val="2"/>
          <w:numId w:val="2"/>
        </w:numPr>
      </w:pPr>
      <w:r w:rsidRPr="006B40E8">
        <w:t>simple composition with prominent figure(s) in foreground</w:t>
      </w:r>
    </w:p>
    <w:p w14:paraId="514FB63C" w14:textId="77777777" w:rsidR="00AA5634" w:rsidRPr="006B40E8" w:rsidRDefault="00AA5634" w:rsidP="00AA5634">
      <w:pPr>
        <w:pStyle w:val="ListParagraph"/>
        <w:numPr>
          <w:ilvl w:val="2"/>
          <w:numId w:val="2"/>
        </w:numPr>
      </w:pPr>
      <w:r w:rsidRPr="006B40E8">
        <w:t>high contrast levels</w:t>
      </w:r>
    </w:p>
    <w:p w14:paraId="7A0EEB4B" w14:textId="77777777" w:rsidR="00AA5634" w:rsidRPr="006B40E8" w:rsidRDefault="00AA5634" w:rsidP="00AA5634">
      <w:pPr>
        <w:pStyle w:val="ListParagraph"/>
        <w:numPr>
          <w:ilvl w:val="2"/>
          <w:numId w:val="2"/>
        </w:numPr>
      </w:pPr>
      <w:r w:rsidRPr="006B40E8">
        <w:t>recognizable personalities</w:t>
      </w:r>
    </w:p>
    <w:p w14:paraId="296591BC" w14:textId="77777777" w:rsidR="00AA5634" w:rsidRPr="006B40E8" w:rsidRDefault="00AA5634" w:rsidP="00AA5634">
      <w:pPr>
        <w:pStyle w:val="ListParagraph"/>
        <w:numPr>
          <w:ilvl w:val="1"/>
          <w:numId w:val="2"/>
        </w:numPr>
      </w:pPr>
      <w:r w:rsidRPr="006B40E8">
        <w:t xml:space="preserve">Preferred file format for multimedia images is </w:t>
      </w:r>
      <w:proofErr w:type="gramStart"/>
      <w:r w:rsidRPr="006B40E8">
        <w:t>JPEG</w:t>
      </w:r>
      <w:proofErr w:type="gramEnd"/>
    </w:p>
    <w:p w14:paraId="3894ABF2" w14:textId="77777777" w:rsidR="00AA5634" w:rsidRPr="006B40E8" w:rsidRDefault="00AA5634" w:rsidP="00AA5634">
      <w:pPr>
        <w:ind w:left="720"/>
      </w:pPr>
      <w:r w:rsidRPr="006B40E8">
        <w:t xml:space="preserve">If you need assets in another mode, </w:t>
      </w:r>
      <w:proofErr w:type="gramStart"/>
      <w:r w:rsidRPr="006B40E8">
        <w:t>format</w:t>
      </w:r>
      <w:proofErr w:type="gramEnd"/>
      <w:r w:rsidRPr="006B40E8">
        <w:t xml:space="preserve"> or resolution, please contact the Liberty Communications Department.</w:t>
      </w:r>
    </w:p>
    <w:p w14:paraId="3A9523CD" w14:textId="2E5F413E" w:rsidR="00C56AA2" w:rsidRPr="00EC03B4" w:rsidRDefault="00C56AA2" w:rsidP="00C56AA2">
      <w:pPr>
        <w:pStyle w:val="NormalWeb"/>
        <w:rPr>
          <w:rFonts w:asciiTheme="minorHAnsi" w:hAnsiTheme="minorHAnsi"/>
          <w:color w:val="000000" w:themeColor="text1"/>
        </w:rPr>
      </w:pPr>
      <w:r w:rsidRPr="00EC03B4">
        <w:rPr>
          <w:rFonts w:asciiTheme="minorHAnsi" w:hAnsiTheme="minorHAnsi"/>
          <w:color w:val="000000" w:themeColor="text1"/>
        </w:rPr>
        <w:t xml:space="preserve">Please do not post any content </w:t>
      </w:r>
      <w:r w:rsidR="00AE17C4">
        <w:rPr>
          <w:rFonts w:asciiTheme="minorHAnsi" w:hAnsiTheme="minorHAnsi"/>
          <w:color w:val="000000" w:themeColor="text1"/>
        </w:rPr>
        <w:t xml:space="preserve">(photos, logos, video, etc.) to promote something at Liberty, </w:t>
      </w:r>
      <w:r w:rsidRPr="00EC03B4">
        <w:rPr>
          <w:rFonts w:asciiTheme="minorHAnsi" w:hAnsiTheme="minorHAnsi"/>
          <w:color w:val="000000" w:themeColor="text1"/>
        </w:rPr>
        <w:t xml:space="preserve">that is the property of another individual or company unless you have written permission or are sure that the use of the material is legally permitted. </w:t>
      </w:r>
      <w:r w:rsidRPr="00F96C3B">
        <w:rPr>
          <w:rFonts w:asciiTheme="minorHAnsi" w:hAnsiTheme="minorHAnsi"/>
          <w:b/>
          <w:color w:val="000000" w:themeColor="text1"/>
        </w:rPr>
        <w:t>This is your responsibility</w:t>
      </w:r>
      <w:r w:rsidRPr="00EC03B4">
        <w:rPr>
          <w:rFonts w:asciiTheme="minorHAnsi" w:hAnsiTheme="minorHAnsi"/>
          <w:color w:val="000000" w:themeColor="text1"/>
        </w:rPr>
        <w:t xml:space="preserve">; we cannot provide you with legal advice regarding copyrights. </w:t>
      </w:r>
    </w:p>
    <w:p w14:paraId="068B54DB" w14:textId="77777777" w:rsidR="00096D7D" w:rsidRDefault="00096D7D" w:rsidP="00C56AA2">
      <w:pPr>
        <w:pStyle w:val="NormalWeb"/>
        <w:rPr>
          <w:rFonts w:asciiTheme="minorHAnsi" w:hAnsiTheme="minorHAnsi"/>
          <w:b/>
          <w:bCs/>
        </w:rPr>
      </w:pPr>
    </w:p>
    <w:p w14:paraId="2A42FFD2" w14:textId="77777777" w:rsidR="00096D7D" w:rsidRDefault="00096D7D" w:rsidP="00C56AA2">
      <w:pPr>
        <w:pStyle w:val="NormalWeb"/>
        <w:rPr>
          <w:rFonts w:asciiTheme="minorHAnsi" w:hAnsiTheme="minorHAnsi"/>
          <w:b/>
          <w:bCs/>
        </w:rPr>
      </w:pPr>
    </w:p>
    <w:p w14:paraId="675CDFD9" w14:textId="77777777" w:rsidR="00096D7D" w:rsidRDefault="00096D7D" w:rsidP="00C56AA2">
      <w:pPr>
        <w:pStyle w:val="NormalWeb"/>
        <w:rPr>
          <w:rFonts w:asciiTheme="minorHAnsi" w:hAnsiTheme="minorHAnsi"/>
          <w:b/>
          <w:bCs/>
        </w:rPr>
      </w:pPr>
    </w:p>
    <w:p w14:paraId="6809D3BB" w14:textId="77777777" w:rsidR="00C56AA2" w:rsidRPr="00096D7D" w:rsidRDefault="00AA5634" w:rsidP="00C56AA2">
      <w:pPr>
        <w:pStyle w:val="NormalWeb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865CCE">
        <w:rPr>
          <w:rFonts w:asciiTheme="majorHAnsi" w:hAnsiTheme="majorHAnsi"/>
          <w:b/>
          <w:bCs/>
          <w:color w:val="0070C0"/>
          <w:sz w:val="26"/>
          <w:szCs w:val="26"/>
        </w:rPr>
        <w:lastRenderedPageBreak/>
        <w:t>Use Good J</w:t>
      </w:r>
      <w:r w:rsidR="00C56AA2" w:rsidRPr="00865CCE">
        <w:rPr>
          <w:rFonts w:asciiTheme="majorHAnsi" w:hAnsiTheme="majorHAnsi"/>
          <w:b/>
          <w:bCs/>
          <w:color w:val="0070C0"/>
          <w:sz w:val="26"/>
          <w:szCs w:val="26"/>
        </w:rPr>
        <w:t>udgment</w:t>
      </w:r>
      <w:r w:rsidR="00096D7D" w:rsidRPr="00865CCE">
        <w:rPr>
          <w:rFonts w:asciiTheme="majorHAnsi" w:hAnsiTheme="majorHAnsi"/>
          <w:color w:val="0070C0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 w:rsidR="00096D7D">
        <w:rPr>
          <w:rFonts w:asciiTheme="majorHAnsi" w:hAnsiTheme="majorHAnsi"/>
          <w:color w:val="2E74B5" w:themeColor="accent1" w:themeShade="BF"/>
          <w:sz w:val="26"/>
          <w:szCs w:val="26"/>
        </w:rPr>
        <w:tab/>
        <w:t xml:space="preserve">              </w:t>
      </w:r>
      <w:r w:rsidR="00C56AA2" w:rsidRPr="00C56AA2">
        <w:rPr>
          <w:rFonts w:asciiTheme="minorHAnsi" w:hAnsiTheme="minorHAnsi"/>
        </w:rPr>
        <w:t xml:space="preserve">Remember that what you write is public. You should always assume that it will be read by your boss, your co-workers, church volunteers and attendees, other church leaders, your parents, your children, your spouse, and the attorney for the person who </w:t>
      </w:r>
      <w:r w:rsidRPr="00C56AA2">
        <w:rPr>
          <w:rFonts w:asciiTheme="minorHAnsi" w:hAnsiTheme="minorHAnsi"/>
        </w:rPr>
        <w:t>doesn’t</w:t>
      </w:r>
      <w:r w:rsidR="00C56AA2" w:rsidRPr="00C56AA2">
        <w:rPr>
          <w:rFonts w:asciiTheme="minorHAnsi" w:hAnsiTheme="minorHAnsi"/>
        </w:rPr>
        <w:t xml:space="preserve"> like you. Ask yourself if you are comfortable with </w:t>
      </w:r>
      <w:proofErr w:type="gramStart"/>
      <w:r w:rsidR="00C56AA2" w:rsidRPr="00C56AA2">
        <w:rPr>
          <w:rFonts w:asciiTheme="minorHAnsi" w:hAnsiTheme="minorHAnsi"/>
        </w:rPr>
        <w:t>all of</w:t>
      </w:r>
      <w:proofErr w:type="gramEnd"/>
      <w:r w:rsidR="00C56AA2" w:rsidRPr="00C56AA2">
        <w:rPr>
          <w:rFonts w:asciiTheme="minorHAnsi" w:hAnsiTheme="minorHAnsi"/>
        </w:rPr>
        <w:t xml:space="preserve"> these people reading what you plan to post. </w:t>
      </w:r>
    </w:p>
    <w:p w14:paraId="5C0CA8B7" w14:textId="77777777" w:rsid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What you write is </w:t>
      </w:r>
      <w:r w:rsidRPr="00F96C3B">
        <w:rPr>
          <w:rFonts w:asciiTheme="minorHAnsi" w:hAnsiTheme="minorHAnsi"/>
          <w:b/>
        </w:rPr>
        <w:t>your responsibility</w:t>
      </w:r>
      <w:r w:rsidRPr="00C56AA2">
        <w:rPr>
          <w:rFonts w:asciiTheme="minorHAnsi" w:hAnsiTheme="minorHAnsi"/>
        </w:rPr>
        <w:t xml:space="preserve"> and you are legally responsible for your comments. </w:t>
      </w:r>
    </w:p>
    <w:p w14:paraId="58A03BC2" w14:textId="1B48669D" w:rsidR="00AE17C4" w:rsidRPr="00C56AA2" w:rsidRDefault="00AE17C4" w:rsidP="00C56AA2">
      <w:pPr>
        <w:pStyle w:val="NormalWeb"/>
        <w:rPr>
          <w:rFonts w:asciiTheme="minorHAnsi" w:hAnsiTheme="minorHAnsi"/>
        </w:rPr>
      </w:pPr>
      <w:r w:rsidRPr="00F96C3B">
        <w:rPr>
          <w:rFonts w:asciiTheme="minorHAnsi" w:hAnsiTheme="minorHAnsi"/>
        </w:rPr>
        <w:t>All</w:t>
      </w:r>
      <w:r>
        <w:rPr>
          <w:rFonts w:asciiTheme="minorHAnsi" w:hAnsiTheme="minorHAnsi"/>
        </w:rPr>
        <w:t xml:space="preserve"> theological posts must agree with Liberty’s doctrine and statement of beliefs. </w:t>
      </w:r>
    </w:p>
    <w:p w14:paraId="697DECCE" w14:textId="77777777" w:rsid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Be accurate in what you write and ensure that you have all the facts about your subject. If you make a mistake, admit it and be quick to correct it. </w:t>
      </w:r>
    </w:p>
    <w:p w14:paraId="1EF27979" w14:textId="1277CE1E" w:rsidR="00C56AA2" w:rsidRP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>Be careful that what you write would not impair your ability to work with your staff, lead your volunteer teams, speak with credibility to</w:t>
      </w:r>
      <w:r w:rsidR="004B5B2B">
        <w:rPr>
          <w:rFonts w:asciiTheme="minorHAnsi" w:hAnsiTheme="minorHAnsi"/>
        </w:rPr>
        <w:t xml:space="preserve"> other churches, or represent Liberty</w:t>
      </w:r>
      <w:r w:rsidRPr="00C56AA2">
        <w:rPr>
          <w:rFonts w:asciiTheme="minorHAnsi" w:hAnsiTheme="minorHAnsi"/>
        </w:rPr>
        <w:t xml:space="preserve"> in the community. Remember that frustrations are best expressed in person. Sarcasm does not usually translate well, so be careful how you use humor. </w:t>
      </w:r>
    </w:p>
    <w:p w14:paraId="572ADA3E" w14:textId="77777777" w:rsidR="00AA5634" w:rsidRDefault="00C56AA2" w:rsidP="00AA563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Respect your audience. </w:t>
      </w:r>
    </w:p>
    <w:p w14:paraId="22035AB6" w14:textId="77777777" w:rsidR="00AA5634" w:rsidRDefault="00C56AA2" w:rsidP="00AA563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Be thoughtful. </w:t>
      </w:r>
    </w:p>
    <w:p w14:paraId="75BBB7F4" w14:textId="77777777" w:rsidR="00AA5634" w:rsidRDefault="00AA5634" w:rsidP="00AA563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56AA2">
        <w:rPr>
          <w:rFonts w:asciiTheme="minorHAnsi" w:hAnsiTheme="minorHAnsi"/>
        </w:rPr>
        <w:t>Don’t</w:t>
      </w:r>
      <w:r w:rsidR="00C56AA2" w:rsidRPr="00C56AA2">
        <w:rPr>
          <w:rFonts w:asciiTheme="minorHAnsi" w:hAnsiTheme="minorHAnsi"/>
        </w:rPr>
        <w:t xml:space="preserve"> refer to volunteers, attendees, or vendors by name without permission. </w:t>
      </w:r>
    </w:p>
    <w:p w14:paraId="3D8D028D" w14:textId="77777777" w:rsidR="00AA5634" w:rsidRDefault="00AA5634" w:rsidP="00AA563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56AA2">
        <w:rPr>
          <w:rFonts w:asciiTheme="minorHAnsi" w:hAnsiTheme="minorHAnsi"/>
        </w:rPr>
        <w:t>Don’t</w:t>
      </w:r>
      <w:r w:rsidR="00C56AA2" w:rsidRPr="00C56AA2">
        <w:rPr>
          <w:rFonts w:asciiTheme="minorHAnsi" w:hAnsiTheme="minorHAnsi"/>
        </w:rPr>
        <w:t xml:space="preserve"> post pictures of others without permission.</w:t>
      </w:r>
    </w:p>
    <w:p w14:paraId="65A7BF40" w14:textId="25747034" w:rsidR="00C56AA2" w:rsidRPr="00C56AA2" w:rsidRDefault="00AA5634" w:rsidP="00AA5634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C56AA2">
        <w:rPr>
          <w:rFonts w:asciiTheme="minorHAnsi" w:hAnsiTheme="minorHAnsi"/>
        </w:rPr>
        <w:t>Don’t</w:t>
      </w:r>
      <w:r w:rsidR="00C56AA2" w:rsidRPr="00C56AA2">
        <w:rPr>
          <w:rFonts w:asciiTheme="minorHAnsi" w:hAnsiTheme="minorHAnsi"/>
        </w:rPr>
        <w:t xml:space="preserve"> use ethnic slurs, personal insults, obscenity, or engage in any conversation that would not be acceptable in our workplace. </w:t>
      </w:r>
    </w:p>
    <w:p w14:paraId="6F60E6E5" w14:textId="49B4837D" w:rsidR="00C56AA2" w:rsidRPr="00F96C3B" w:rsidRDefault="00BD54D9" w:rsidP="00C56AA2">
      <w:pPr>
        <w:pStyle w:val="NormalWeb"/>
        <w:rPr>
          <w:rFonts w:asciiTheme="minorHAnsi" w:hAnsiTheme="minorHAnsi"/>
          <w:b/>
        </w:rPr>
      </w:pPr>
      <w:r w:rsidRPr="00F96C3B">
        <w:rPr>
          <w:rFonts w:asciiTheme="minorHAnsi" w:hAnsiTheme="minorHAnsi"/>
          <w:b/>
        </w:rPr>
        <w:t>Abstain from posting about controversial topics</w:t>
      </w:r>
      <w:r w:rsidR="00C56AA2" w:rsidRPr="00F96C3B">
        <w:rPr>
          <w:rFonts w:asciiTheme="minorHAnsi" w:hAnsiTheme="minorHAnsi"/>
          <w:b/>
        </w:rPr>
        <w:t>.</w:t>
      </w:r>
      <w:r w:rsidR="001B0F70">
        <w:rPr>
          <w:rFonts w:asciiTheme="minorHAnsi" w:hAnsiTheme="minorHAnsi"/>
        </w:rPr>
        <w:t xml:space="preserve"> </w:t>
      </w:r>
      <w:r w:rsidR="00C56AA2" w:rsidRPr="00C56AA2">
        <w:rPr>
          <w:rFonts w:asciiTheme="minorHAnsi" w:hAnsiTheme="minorHAnsi"/>
        </w:rPr>
        <w:t xml:space="preserve">These </w:t>
      </w:r>
      <w:r w:rsidR="001B0F70">
        <w:rPr>
          <w:rFonts w:asciiTheme="minorHAnsi" w:hAnsiTheme="minorHAnsi"/>
        </w:rPr>
        <w:t xml:space="preserve">include, but are not limited to, </w:t>
      </w:r>
      <w:r w:rsidR="00C56AA2" w:rsidRPr="00F96C3B">
        <w:rPr>
          <w:rFonts w:asciiTheme="minorHAnsi" w:hAnsiTheme="minorHAnsi"/>
          <w:b/>
        </w:rPr>
        <w:t xml:space="preserve">political views </w:t>
      </w:r>
      <w:r w:rsidR="00C56AA2" w:rsidRPr="00C56AA2">
        <w:rPr>
          <w:rFonts w:asciiTheme="minorHAnsi" w:hAnsiTheme="minorHAnsi"/>
        </w:rPr>
        <w:t xml:space="preserve">and the </w:t>
      </w:r>
      <w:r w:rsidR="00AA5634" w:rsidRPr="00C56AA2">
        <w:rPr>
          <w:rFonts w:asciiTheme="minorHAnsi" w:hAnsiTheme="minorHAnsi"/>
        </w:rPr>
        <w:t>church’s</w:t>
      </w:r>
      <w:r w:rsidR="00C56AA2" w:rsidRPr="00C56AA2">
        <w:rPr>
          <w:rFonts w:asciiTheme="minorHAnsi" w:hAnsiTheme="minorHAnsi"/>
        </w:rPr>
        <w:t xml:space="preserve"> stance or policy on certain topics. </w:t>
      </w:r>
      <w:r w:rsidR="00AA5634" w:rsidRPr="00F96C3B">
        <w:rPr>
          <w:rFonts w:asciiTheme="minorHAnsi" w:hAnsiTheme="minorHAnsi"/>
          <w:b/>
        </w:rPr>
        <w:t>Don’t</w:t>
      </w:r>
      <w:r w:rsidR="00C56AA2" w:rsidRPr="00F96C3B">
        <w:rPr>
          <w:rFonts w:asciiTheme="minorHAnsi" w:hAnsiTheme="minorHAnsi"/>
          <w:b/>
        </w:rPr>
        <w:t xml:space="preserve"> allo</w:t>
      </w:r>
      <w:r w:rsidR="00AA5634" w:rsidRPr="00F96C3B">
        <w:rPr>
          <w:rFonts w:asciiTheme="minorHAnsi" w:hAnsiTheme="minorHAnsi"/>
          <w:b/>
        </w:rPr>
        <w:t>w your posts to hinder someone from meeting Jesus</w:t>
      </w:r>
      <w:r w:rsidR="00C56AA2" w:rsidRPr="00F96C3B">
        <w:rPr>
          <w:rFonts w:asciiTheme="minorHAnsi" w:hAnsiTheme="minorHAnsi"/>
          <w:b/>
        </w:rPr>
        <w:t xml:space="preserve">. </w:t>
      </w:r>
    </w:p>
    <w:p w14:paraId="5B73D9B7" w14:textId="6A51C184" w:rsidR="00D7360D" w:rsidRPr="00C56AA2" w:rsidRDefault="00D7360D" w:rsidP="00C56AA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protect the privacy of Liberty staff, don’t discuss vacation schedules or time away from the office. If you need help approaching this matter in a social setting, please contact the Marketing </w:t>
      </w:r>
      <w:r w:rsidR="001B0F70">
        <w:rPr>
          <w:rFonts w:asciiTheme="minorHAnsi" w:hAnsiTheme="minorHAnsi"/>
        </w:rPr>
        <w:t xml:space="preserve">Director for guidance. </w:t>
      </w:r>
      <w:r>
        <w:rPr>
          <w:rFonts w:asciiTheme="minorHAnsi" w:hAnsiTheme="minorHAnsi"/>
        </w:rPr>
        <w:t xml:space="preserve"> </w:t>
      </w:r>
    </w:p>
    <w:p w14:paraId="7386C790" w14:textId="77777777" w:rsidR="00C56AA2" w:rsidRPr="00C56AA2" w:rsidRDefault="00C56AA2" w:rsidP="00C56AA2">
      <w:pPr>
        <w:pStyle w:val="NormalWeb"/>
        <w:rPr>
          <w:rFonts w:asciiTheme="minorHAnsi" w:hAnsiTheme="minorHAnsi"/>
        </w:rPr>
      </w:pPr>
      <w:r w:rsidRPr="00C56AA2">
        <w:rPr>
          <w:rFonts w:asciiTheme="minorHAnsi" w:hAnsiTheme="minorHAnsi"/>
        </w:rPr>
        <w:t xml:space="preserve">Remember that what you write, even if retracted, is archived and can be with you longer than you might expect. </w:t>
      </w:r>
    </w:p>
    <w:p w14:paraId="14A2E091" w14:textId="69AFD1CE" w:rsidR="00C56AA2" w:rsidRPr="00096D7D" w:rsidRDefault="00096D7D" w:rsidP="00C56AA2">
      <w:pPr>
        <w:pStyle w:val="NormalWeb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865CCE">
        <w:rPr>
          <w:rFonts w:asciiTheme="majorHAnsi" w:hAnsiTheme="majorHAnsi"/>
          <w:b/>
          <w:bCs/>
          <w:color w:val="0070C0"/>
          <w:sz w:val="26"/>
          <w:szCs w:val="26"/>
        </w:rPr>
        <w:t>P</w:t>
      </w:r>
      <w:r w:rsidR="00A260F5" w:rsidRPr="00865CCE">
        <w:rPr>
          <w:rFonts w:asciiTheme="majorHAnsi" w:hAnsiTheme="majorHAnsi"/>
          <w:b/>
          <w:bCs/>
          <w:color w:val="0070C0"/>
          <w:sz w:val="26"/>
          <w:szCs w:val="26"/>
        </w:rPr>
        <w:t>ress I</w:t>
      </w:r>
      <w:r w:rsidR="00C56AA2" w:rsidRPr="00865CCE">
        <w:rPr>
          <w:rFonts w:asciiTheme="majorHAnsi" w:hAnsiTheme="majorHAnsi"/>
          <w:b/>
          <w:bCs/>
          <w:color w:val="0070C0"/>
          <w:sz w:val="26"/>
          <w:szCs w:val="26"/>
        </w:rPr>
        <w:t>nquiries</w:t>
      </w:r>
      <w:r w:rsidRPr="00865CCE">
        <w:rPr>
          <w:rFonts w:asciiTheme="majorHAnsi" w:hAnsiTheme="majorHAnsi"/>
          <w:color w:val="0070C0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  <w:t xml:space="preserve">         </w:t>
      </w:r>
      <w:r w:rsidR="00C56AA2" w:rsidRPr="00C56AA2">
        <w:rPr>
          <w:rFonts w:asciiTheme="minorHAnsi" w:hAnsiTheme="minorHAnsi"/>
        </w:rPr>
        <w:t xml:space="preserve">Your posts may generate media coverage. </w:t>
      </w:r>
      <w:r w:rsidR="001B0F70" w:rsidRPr="00F96C3B">
        <w:rPr>
          <w:rFonts w:asciiTheme="minorHAnsi" w:hAnsiTheme="minorHAnsi"/>
          <w:b/>
        </w:rPr>
        <w:t>You are not authorized to speak directly to any member of the media.</w:t>
      </w:r>
      <w:r w:rsidR="001B0F70">
        <w:rPr>
          <w:rFonts w:asciiTheme="minorHAnsi" w:hAnsiTheme="minorHAnsi"/>
        </w:rPr>
        <w:t xml:space="preserve"> </w:t>
      </w:r>
      <w:r w:rsidR="00C56AA2" w:rsidRPr="00C56AA2">
        <w:rPr>
          <w:rFonts w:asciiTheme="minorHAnsi" w:hAnsiTheme="minorHAnsi"/>
        </w:rPr>
        <w:t>If a member of</w:t>
      </w:r>
      <w:r w:rsidR="00AA5634">
        <w:rPr>
          <w:rFonts w:asciiTheme="minorHAnsi" w:hAnsiTheme="minorHAnsi"/>
        </w:rPr>
        <w:t xml:space="preserve"> the media contacts you about a</w:t>
      </w:r>
      <w:r w:rsidR="00C56AA2" w:rsidRPr="00C56AA2">
        <w:rPr>
          <w:rFonts w:asciiTheme="minorHAnsi" w:hAnsiTheme="minorHAnsi"/>
        </w:rPr>
        <w:t xml:space="preserve"> </w:t>
      </w:r>
      <w:r w:rsidR="00AA5634">
        <w:rPr>
          <w:rFonts w:asciiTheme="minorHAnsi" w:hAnsiTheme="minorHAnsi"/>
        </w:rPr>
        <w:t>Liberty related</w:t>
      </w:r>
      <w:r w:rsidR="00C56AA2" w:rsidRPr="00C56AA2">
        <w:rPr>
          <w:rFonts w:asciiTheme="minorHAnsi" w:hAnsiTheme="minorHAnsi"/>
        </w:rPr>
        <w:t xml:space="preserve"> post or requests </w:t>
      </w:r>
      <w:r w:rsidR="004B5B2B">
        <w:rPr>
          <w:rFonts w:asciiTheme="minorHAnsi" w:hAnsiTheme="minorHAnsi"/>
        </w:rPr>
        <w:t>any information about Liberty</w:t>
      </w:r>
      <w:r w:rsidR="00C56AA2" w:rsidRPr="00C56AA2">
        <w:rPr>
          <w:rFonts w:asciiTheme="minorHAnsi" w:hAnsiTheme="minorHAnsi"/>
        </w:rPr>
        <w:t xml:space="preserve">, </w:t>
      </w:r>
      <w:r w:rsidR="001B0F70">
        <w:rPr>
          <w:rFonts w:asciiTheme="minorHAnsi" w:hAnsiTheme="minorHAnsi"/>
        </w:rPr>
        <w:t xml:space="preserve">direct them to the </w:t>
      </w:r>
      <w:r w:rsidR="00AA5634">
        <w:rPr>
          <w:rFonts w:asciiTheme="minorHAnsi" w:hAnsiTheme="minorHAnsi"/>
        </w:rPr>
        <w:t>Marketing Director</w:t>
      </w:r>
      <w:r w:rsidR="001B0F70">
        <w:rPr>
          <w:rFonts w:asciiTheme="minorHAnsi" w:hAnsiTheme="minorHAnsi"/>
        </w:rPr>
        <w:t xml:space="preserve">. </w:t>
      </w:r>
    </w:p>
    <w:p w14:paraId="281329DB" w14:textId="24EBB13A" w:rsidR="00096D7D" w:rsidRDefault="00096D7D" w:rsidP="00C56AA2">
      <w:pPr>
        <w:pStyle w:val="NormalWeb"/>
        <w:rPr>
          <w:rFonts w:asciiTheme="minorHAnsi" w:hAnsiTheme="minorHAnsi"/>
        </w:rPr>
      </w:pPr>
      <w:r w:rsidRPr="00865CCE">
        <w:rPr>
          <w:rFonts w:asciiTheme="majorHAnsi" w:hAnsiTheme="majorHAnsi"/>
          <w:b/>
          <w:bCs/>
          <w:color w:val="0070C0"/>
          <w:sz w:val="26"/>
          <w:szCs w:val="26"/>
        </w:rPr>
        <w:t>Advertise W</w:t>
      </w:r>
      <w:r w:rsidR="00C56AA2" w:rsidRPr="00865CCE">
        <w:rPr>
          <w:rFonts w:asciiTheme="majorHAnsi" w:hAnsiTheme="majorHAnsi"/>
          <w:b/>
          <w:bCs/>
          <w:color w:val="0070C0"/>
          <w:sz w:val="26"/>
          <w:szCs w:val="26"/>
        </w:rPr>
        <w:t>isely</w:t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  <w:t xml:space="preserve"> </w:t>
      </w:r>
      <w:r w:rsidR="00C56AA2" w:rsidRPr="00C56AA2">
        <w:rPr>
          <w:rFonts w:asciiTheme="minorHAnsi" w:hAnsiTheme="minorHAnsi"/>
        </w:rPr>
        <w:t xml:space="preserve">Should you choose to advertise on your site, to the extent you have control, ensure that the ads are consistent with our </w:t>
      </w:r>
      <w:r w:rsidR="00540AD1">
        <w:rPr>
          <w:rFonts w:asciiTheme="minorHAnsi" w:hAnsiTheme="minorHAnsi"/>
        </w:rPr>
        <w:t xml:space="preserve">vision and values. </w:t>
      </w:r>
      <w:r w:rsidR="00C56AA2" w:rsidRPr="00C56AA2">
        <w:rPr>
          <w:rFonts w:asciiTheme="minorHAnsi" w:hAnsiTheme="minorHAnsi"/>
        </w:rPr>
        <w:t xml:space="preserve"> </w:t>
      </w:r>
    </w:p>
    <w:p w14:paraId="023985E9" w14:textId="6374CB74" w:rsidR="00C56AA2" w:rsidRPr="00096D7D" w:rsidRDefault="00096D7D" w:rsidP="00C56AA2">
      <w:pPr>
        <w:pStyle w:val="NormalWeb"/>
        <w:rPr>
          <w:rFonts w:asciiTheme="majorHAnsi" w:hAnsiTheme="majorHAnsi"/>
          <w:color w:val="2E74B5" w:themeColor="accent1" w:themeShade="BF"/>
          <w:sz w:val="26"/>
          <w:szCs w:val="26"/>
        </w:rPr>
      </w:pPr>
      <w:r w:rsidRPr="00865CCE">
        <w:rPr>
          <w:rFonts w:asciiTheme="majorHAnsi" w:hAnsiTheme="majorHAnsi"/>
          <w:b/>
          <w:bCs/>
          <w:color w:val="0070C0"/>
          <w:sz w:val="26"/>
          <w:szCs w:val="26"/>
        </w:rPr>
        <w:lastRenderedPageBreak/>
        <w:t>The</w:t>
      </w:r>
      <w:r w:rsidR="00AA5634" w:rsidRPr="00865CCE">
        <w:rPr>
          <w:rFonts w:asciiTheme="majorHAnsi" w:hAnsiTheme="majorHAnsi"/>
          <w:b/>
          <w:bCs/>
          <w:color w:val="0070C0"/>
          <w:sz w:val="26"/>
          <w:szCs w:val="26"/>
        </w:rPr>
        <w:t xml:space="preserve"> Employee Handbook</w:t>
      </w:r>
      <w:r w:rsidRPr="00865CCE">
        <w:rPr>
          <w:rFonts w:asciiTheme="majorHAnsi" w:hAnsiTheme="majorHAnsi"/>
          <w:color w:val="0070C0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</w:r>
      <w:r>
        <w:rPr>
          <w:rFonts w:asciiTheme="majorHAnsi" w:hAnsiTheme="majorHAnsi"/>
          <w:color w:val="2E74B5" w:themeColor="accent1" w:themeShade="BF"/>
          <w:sz w:val="26"/>
          <w:szCs w:val="26"/>
        </w:rPr>
        <w:tab/>
        <w:t xml:space="preserve">        </w:t>
      </w:r>
      <w:proofErr w:type="gramStart"/>
      <w:r w:rsidR="00C56AA2" w:rsidRPr="00C56AA2">
        <w:rPr>
          <w:rFonts w:asciiTheme="minorHAnsi" w:hAnsiTheme="minorHAnsi"/>
        </w:rPr>
        <w:t>The</w:t>
      </w:r>
      <w:proofErr w:type="gramEnd"/>
      <w:r w:rsidR="00C56AA2" w:rsidRPr="00C56AA2">
        <w:rPr>
          <w:rFonts w:asciiTheme="minorHAnsi" w:hAnsiTheme="minorHAnsi"/>
        </w:rPr>
        <w:t xml:space="preserve"> Employee Handbook offers more detail about our </w:t>
      </w:r>
      <w:r w:rsidR="00C56AA2" w:rsidRPr="00F96C3B">
        <w:rPr>
          <w:rFonts w:asciiTheme="minorHAnsi" w:hAnsiTheme="minorHAnsi"/>
          <w:b/>
        </w:rPr>
        <w:t xml:space="preserve">Standards of </w:t>
      </w:r>
      <w:r w:rsidR="005E1C01" w:rsidRPr="00F96C3B">
        <w:rPr>
          <w:rFonts w:asciiTheme="minorHAnsi" w:hAnsiTheme="minorHAnsi"/>
          <w:b/>
        </w:rPr>
        <w:t xml:space="preserve">Employee </w:t>
      </w:r>
      <w:r w:rsidR="00C56AA2" w:rsidRPr="00F96C3B">
        <w:rPr>
          <w:rFonts w:asciiTheme="minorHAnsi" w:hAnsiTheme="minorHAnsi"/>
          <w:b/>
        </w:rPr>
        <w:t>Conduct</w:t>
      </w:r>
      <w:r w:rsidR="005E1C01" w:rsidRPr="00F96C3B">
        <w:rPr>
          <w:rFonts w:asciiTheme="minorHAnsi" w:hAnsiTheme="minorHAnsi"/>
          <w:b/>
        </w:rPr>
        <w:t xml:space="preserve"> and Performance</w:t>
      </w:r>
      <w:r w:rsidR="00C56AA2" w:rsidRPr="00F96C3B">
        <w:rPr>
          <w:rFonts w:asciiTheme="minorHAnsi" w:hAnsiTheme="minorHAnsi"/>
          <w:b/>
        </w:rPr>
        <w:t>.</w:t>
      </w:r>
      <w:r w:rsidR="00C56AA2" w:rsidRPr="00C56AA2">
        <w:rPr>
          <w:rFonts w:asciiTheme="minorHAnsi" w:hAnsiTheme="minorHAnsi"/>
        </w:rPr>
        <w:t xml:space="preserve"> The Handbook is located on the </w:t>
      </w:r>
      <w:r w:rsidR="006902FD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 Drive of the Liberty Network. For more information, please contact the </w:t>
      </w:r>
      <w:r w:rsidR="006902FD">
        <w:rPr>
          <w:rFonts w:asciiTheme="minorHAnsi" w:hAnsiTheme="minorHAnsi"/>
        </w:rPr>
        <w:t>Chief Financial Officer</w:t>
      </w:r>
      <w:r>
        <w:rPr>
          <w:rFonts w:asciiTheme="minorHAnsi" w:hAnsiTheme="minorHAnsi"/>
        </w:rPr>
        <w:t xml:space="preserve">. </w:t>
      </w:r>
    </w:p>
    <w:p w14:paraId="73D2FCD4" w14:textId="77777777" w:rsidR="00000000" w:rsidRPr="00C56AA2" w:rsidRDefault="00000000"/>
    <w:sectPr w:rsidR="000F5A51" w:rsidRPr="00C56AA2" w:rsidSect="0089471C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58710" w14:textId="77777777" w:rsidR="006F7040" w:rsidRDefault="006F7040" w:rsidP="00C56AA2">
      <w:r>
        <w:separator/>
      </w:r>
    </w:p>
  </w:endnote>
  <w:endnote w:type="continuationSeparator" w:id="0">
    <w:p w14:paraId="5E384322" w14:textId="77777777" w:rsidR="006F7040" w:rsidRDefault="006F7040" w:rsidP="00C5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DB9D" w14:textId="77777777" w:rsidR="00096D7D" w:rsidRDefault="00096D7D" w:rsidP="00096D7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8C70B" w14:textId="77777777" w:rsidR="00096D7D" w:rsidRDefault="00096D7D" w:rsidP="00096D7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B5C1" w14:textId="77777777" w:rsidR="00096D7D" w:rsidRDefault="00096D7D" w:rsidP="00096D7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9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3A5713" w14:textId="77777777" w:rsidR="00096D7D" w:rsidRDefault="00096D7D" w:rsidP="00096D7D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78DB" w14:textId="77777777" w:rsidR="006F7040" w:rsidRDefault="006F7040" w:rsidP="00C56AA2">
      <w:r>
        <w:separator/>
      </w:r>
    </w:p>
  </w:footnote>
  <w:footnote w:type="continuationSeparator" w:id="0">
    <w:p w14:paraId="416F93DE" w14:textId="77777777" w:rsidR="006F7040" w:rsidRDefault="006F7040" w:rsidP="00C56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F135" w14:textId="77777777" w:rsidR="00096D7D" w:rsidRPr="00131157" w:rsidRDefault="00096D7D" w:rsidP="00131157">
    <w:pPr>
      <w:pStyle w:val="Header"/>
      <w:jc w:val="center"/>
      <w:rPr>
        <w:color w:val="2E74B5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CB1"/>
    <w:multiLevelType w:val="hybridMultilevel"/>
    <w:tmpl w:val="F026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B73"/>
    <w:multiLevelType w:val="hybridMultilevel"/>
    <w:tmpl w:val="D61209FA"/>
    <w:lvl w:ilvl="0" w:tplc="DE5AB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A0E"/>
    <w:multiLevelType w:val="hybridMultilevel"/>
    <w:tmpl w:val="D338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498276">
    <w:abstractNumId w:val="0"/>
  </w:num>
  <w:num w:numId="2" w16cid:durableId="841627840">
    <w:abstractNumId w:val="2"/>
  </w:num>
  <w:num w:numId="3" w16cid:durableId="126703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A2"/>
    <w:rsid w:val="000247EB"/>
    <w:rsid w:val="00081E81"/>
    <w:rsid w:val="00096D7D"/>
    <w:rsid w:val="00131157"/>
    <w:rsid w:val="001B0F70"/>
    <w:rsid w:val="00267B35"/>
    <w:rsid w:val="002A48FA"/>
    <w:rsid w:val="00347436"/>
    <w:rsid w:val="003B152C"/>
    <w:rsid w:val="003D0EF5"/>
    <w:rsid w:val="00452863"/>
    <w:rsid w:val="004B5B2B"/>
    <w:rsid w:val="00540AD1"/>
    <w:rsid w:val="00580228"/>
    <w:rsid w:val="005E1C01"/>
    <w:rsid w:val="006902FD"/>
    <w:rsid w:val="006C663F"/>
    <w:rsid w:val="006F7040"/>
    <w:rsid w:val="00724270"/>
    <w:rsid w:val="00724351"/>
    <w:rsid w:val="007D2283"/>
    <w:rsid w:val="00865CCE"/>
    <w:rsid w:val="0089471C"/>
    <w:rsid w:val="008B0F4A"/>
    <w:rsid w:val="008E4E97"/>
    <w:rsid w:val="00A10803"/>
    <w:rsid w:val="00A260F5"/>
    <w:rsid w:val="00A549C5"/>
    <w:rsid w:val="00AA5634"/>
    <w:rsid w:val="00AC199A"/>
    <w:rsid w:val="00AE17C4"/>
    <w:rsid w:val="00B22B47"/>
    <w:rsid w:val="00B7277C"/>
    <w:rsid w:val="00B81A25"/>
    <w:rsid w:val="00B824FB"/>
    <w:rsid w:val="00BD54D9"/>
    <w:rsid w:val="00C30461"/>
    <w:rsid w:val="00C365D2"/>
    <w:rsid w:val="00C56AA2"/>
    <w:rsid w:val="00CF44D1"/>
    <w:rsid w:val="00D302FA"/>
    <w:rsid w:val="00D6714F"/>
    <w:rsid w:val="00D7360D"/>
    <w:rsid w:val="00DB5619"/>
    <w:rsid w:val="00E06891"/>
    <w:rsid w:val="00EB3E4B"/>
    <w:rsid w:val="00EC03B4"/>
    <w:rsid w:val="00ED14B3"/>
    <w:rsid w:val="00ED7F1A"/>
    <w:rsid w:val="00F16BAE"/>
    <w:rsid w:val="00F35D25"/>
    <w:rsid w:val="00F96C3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B79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AA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56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A2"/>
  </w:style>
  <w:style w:type="paragraph" w:styleId="Footer">
    <w:name w:val="footer"/>
    <w:basedOn w:val="Normal"/>
    <w:link w:val="FooterChar"/>
    <w:uiPriority w:val="99"/>
    <w:unhideWhenUsed/>
    <w:rsid w:val="00C56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A2"/>
  </w:style>
  <w:style w:type="paragraph" w:styleId="ListParagraph">
    <w:name w:val="List Paragraph"/>
    <w:basedOn w:val="Normal"/>
    <w:uiPriority w:val="34"/>
    <w:qFormat/>
    <w:rsid w:val="00AA56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96D7D"/>
  </w:style>
  <w:style w:type="paragraph" w:styleId="DocumentMap">
    <w:name w:val="Document Map"/>
    <w:basedOn w:val="Normal"/>
    <w:link w:val="DocumentMapChar"/>
    <w:uiPriority w:val="99"/>
    <w:semiHidden/>
    <w:unhideWhenUsed/>
    <w:rsid w:val="000247E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47E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Social Media Guidelines</vt:lpstr>
      <vt:lpstr>First Steps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Ward</dc:creator>
  <cp:keywords/>
  <dc:description/>
  <cp:lastModifiedBy>Jennifer Ward</cp:lastModifiedBy>
  <cp:revision>3</cp:revision>
  <cp:lastPrinted>2018-09-12T13:17:00Z</cp:lastPrinted>
  <dcterms:created xsi:type="dcterms:W3CDTF">2020-08-17T14:48:00Z</dcterms:created>
  <dcterms:modified xsi:type="dcterms:W3CDTF">2023-10-18T14:14:00Z</dcterms:modified>
</cp:coreProperties>
</file>